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49C456" wp14:editId="7AFE04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04207" wp14:editId="50C1F4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B909F5" w:rsidRPr="00E4254A" w:rsidRDefault="00533408" w:rsidP="00533408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15 </w:t>
      </w:r>
      <w:r w:rsidR="00037A42">
        <w:rPr>
          <w:rFonts w:cs="Arial"/>
          <w:iCs/>
        </w:rPr>
        <w:t xml:space="preserve">October </w:t>
      </w:r>
      <w:r w:rsidR="00564FCE">
        <w:rPr>
          <w:rFonts w:cs="Arial"/>
          <w:iCs/>
        </w:rPr>
        <w:t>20</w:t>
      </w:r>
      <w:r w:rsidR="00AA5C07">
        <w:rPr>
          <w:rFonts w:cs="Arial"/>
          <w:iCs/>
        </w:rPr>
        <w:t>21</w:t>
      </w:r>
    </w:p>
    <w:p w:rsidR="0053285F" w:rsidRDefault="0053285F" w:rsidP="00420016">
      <w:pPr>
        <w:rPr>
          <w:rFonts w:cs="Arial"/>
          <w:b/>
          <w:szCs w:val="24"/>
        </w:rPr>
      </w:pPr>
    </w:p>
    <w:p w:rsidR="0053285F" w:rsidRPr="008762E8" w:rsidRDefault="00037A42" w:rsidP="00037A42">
      <w:pPr>
        <w:jc w:val="center"/>
        <w:rPr>
          <w:rFonts w:cs="Arial"/>
          <w:b/>
          <w:szCs w:val="24"/>
        </w:rPr>
      </w:pPr>
      <w:r w:rsidRPr="008762E8">
        <w:rPr>
          <w:rFonts w:cs="Arial"/>
          <w:b/>
          <w:sz w:val="48"/>
          <w:szCs w:val="48"/>
        </w:rPr>
        <w:t>GREEN LIGHT FOR NEW HOMES DEVELOPMENT</w:t>
      </w:r>
      <w:r w:rsidR="008762E8">
        <w:rPr>
          <w:rFonts w:cs="Arial"/>
          <w:b/>
          <w:sz w:val="48"/>
          <w:szCs w:val="48"/>
        </w:rPr>
        <w:br/>
      </w:r>
    </w:p>
    <w:p w:rsidR="00037A42" w:rsidRDefault="00037A42" w:rsidP="00037A42">
      <w:pPr>
        <w:spacing w:line="360" w:lineRule="auto"/>
      </w:pPr>
      <w:r>
        <w:t>An ambitious scheme to build more than 70 new homes on a derelict site in Folkestone has been boosted with a £1.15 million government grant.</w:t>
      </w:r>
      <w:bookmarkStart w:id="0" w:name="_GoBack"/>
      <w:bookmarkEnd w:id="0"/>
    </w:p>
    <w:p w:rsidR="00037A42" w:rsidRDefault="00037A42" w:rsidP="00037A42">
      <w:pPr>
        <w:spacing w:line="360" w:lineRule="auto"/>
      </w:pPr>
      <w:r>
        <w:t>It was announced earlier this week that the development of Biggins Wood is to receive a share of the Brownfield Land Release Fund (BLRF) from the Department for Levelling Up, Housing and Communities.</w:t>
      </w:r>
    </w:p>
    <w:p w:rsidR="00037A42" w:rsidRDefault="00037A42" w:rsidP="00037A42">
      <w:pPr>
        <w:spacing w:line="360" w:lineRule="auto"/>
      </w:pPr>
      <w:r>
        <w:t xml:space="preserve">The funding will enable </w:t>
      </w:r>
      <w:r w:rsidR="000A6F25">
        <w:t>remediation</w:t>
      </w:r>
      <w:r>
        <w:t xml:space="preserve"> work to begin on the former brickworks </w:t>
      </w:r>
      <w:r w:rsidR="000A6F25">
        <w:t xml:space="preserve">site </w:t>
      </w:r>
      <w:r>
        <w:t xml:space="preserve">early next year. This will involve working with ecologists to clear the </w:t>
      </w:r>
      <w:r w:rsidR="000A6F25">
        <w:t xml:space="preserve">10 acre </w:t>
      </w:r>
      <w:r>
        <w:t xml:space="preserve">site and </w:t>
      </w:r>
      <w:r w:rsidR="00207159">
        <w:t>prepare it</w:t>
      </w:r>
      <w:r>
        <w:t xml:space="preserve"> for the development</w:t>
      </w:r>
      <w:r w:rsidR="000A6F25">
        <w:t>.</w:t>
      </w:r>
    </w:p>
    <w:p w:rsidR="00037A42" w:rsidRDefault="00037A42" w:rsidP="00037A42">
      <w:pPr>
        <w:spacing w:line="360" w:lineRule="auto"/>
      </w:pPr>
      <w:r>
        <w:t xml:space="preserve">Following the purchase of the site in 2016, it was agreed by F&amp;HDC’s cabinet in July 2019 that </w:t>
      </w:r>
      <w:r w:rsidR="00533408">
        <w:t>a scheme</w:t>
      </w:r>
      <w:r>
        <w:t xml:space="preserve"> </w:t>
      </w:r>
      <w:r w:rsidR="000A6F25">
        <w:t>would be taken forward to</w:t>
      </w:r>
      <w:r>
        <w:t xml:space="preserve"> create 77 homes</w:t>
      </w:r>
      <w:r w:rsidR="00EB2DCD">
        <w:t xml:space="preserve"> –</w:t>
      </w:r>
      <w:r>
        <w:t>2</w:t>
      </w:r>
      <w:r w:rsidR="000A6F25">
        <w:t>3</w:t>
      </w:r>
      <w:r>
        <w:t xml:space="preserve"> of which will be </w:t>
      </w:r>
      <w:r w:rsidR="000A6F25">
        <w:t xml:space="preserve">for </w:t>
      </w:r>
      <w:r>
        <w:t xml:space="preserve">affordable </w:t>
      </w:r>
      <w:r w:rsidR="000A6F25">
        <w:t>rent</w:t>
      </w:r>
      <w:r w:rsidR="00EB2DCD">
        <w:t xml:space="preserve"> – </w:t>
      </w:r>
      <w:r>
        <w:t>and 5,600 square metres of commercial space.</w:t>
      </w:r>
      <w:r w:rsidR="00207159">
        <w:t xml:space="preserve"> The pandemic stalled the plans to develop the site so the award of this grant will get the project back on track.</w:t>
      </w:r>
    </w:p>
    <w:p w:rsidR="00037A42" w:rsidRDefault="00037A42" w:rsidP="00037A42">
      <w:pPr>
        <w:spacing w:line="360" w:lineRule="auto"/>
      </w:pPr>
      <w:r>
        <w:t xml:space="preserve">Councillor John Collier, F&amp;HDC Cabinet </w:t>
      </w:r>
      <w:r w:rsidR="00EB2DCD">
        <w:t>M</w:t>
      </w:r>
      <w:r>
        <w:t>ember for Property Management and Grounds Maintenance</w:t>
      </w:r>
      <w:r w:rsidR="00EB2DCD">
        <w:t>,</w:t>
      </w:r>
      <w:r>
        <w:t xml:space="preserve"> said: “We are delighted to receive this grant which will accelerate our plan to bring forward new homes for residents, whilst at the same time creating more job opportunities for our district.</w:t>
      </w:r>
    </w:p>
    <w:p w:rsidR="00037A42" w:rsidRDefault="00037A42" w:rsidP="00037A42">
      <w:pPr>
        <w:spacing w:line="360" w:lineRule="auto"/>
      </w:pPr>
      <w:r>
        <w:lastRenderedPageBreak/>
        <w:t xml:space="preserve">“We are pleased to be able to </w:t>
      </w:r>
      <w:r w:rsidRPr="00137BA8">
        <w:t>prepare for making</w:t>
      </w:r>
      <w:r>
        <w:t xml:space="preserve"> a start on clearing this derelict and unsightly area of the district and enable it to be developed to create a thriving community through new housing and by boosting the local economy.”</w:t>
      </w:r>
    </w:p>
    <w:p w:rsidR="00207159" w:rsidRDefault="00207159" w:rsidP="00037A42">
      <w:pPr>
        <w:spacing w:line="360" w:lineRule="auto"/>
      </w:pPr>
      <w:r>
        <w:t xml:space="preserve">The 23 affordable homes will be will owned and managed by the </w:t>
      </w:r>
      <w:r w:rsidR="00533408">
        <w:t>council’s h</w:t>
      </w:r>
      <w:r>
        <w:t>ousing team and will be offered to people on the housing waiting list.</w:t>
      </w:r>
    </w:p>
    <w:p w:rsidR="00037A42" w:rsidRDefault="00037A42" w:rsidP="00037A42">
      <w:pPr>
        <w:spacing w:line="360" w:lineRule="auto"/>
      </w:pPr>
      <w:r>
        <w:t xml:space="preserve">For more about the Brownfield Land Release Fund visit </w:t>
      </w:r>
      <w:hyperlink r:id="rId6" w:history="1">
        <w:r w:rsidRPr="00E7373D">
          <w:rPr>
            <w:rStyle w:val="Hyperlink"/>
          </w:rPr>
          <w:t>gov.uk/government/news/thousands-of-new-homes-to-be-built-and-derelict-land-transformed</w:t>
        </w:r>
      </w:hyperlink>
      <w:r>
        <w:t xml:space="preserve"> </w:t>
      </w:r>
    </w:p>
    <w:p w:rsidR="0053285F" w:rsidRDefault="00037A42" w:rsidP="00037A42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Ends</w:t>
      </w:r>
    </w:p>
    <w:p w:rsidR="0053285F" w:rsidRDefault="0053285F" w:rsidP="00420016">
      <w:pPr>
        <w:rPr>
          <w:rFonts w:cs="Arial"/>
          <w:b/>
          <w:szCs w:val="24"/>
        </w:rPr>
      </w:pPr>
    </w:p>
    <w:p w:rsidR="00420016" w:rsidRPr="00386151" w:rsidRDefault="00420016" w:rsidP="00420016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>
        <w:rPr>
          <w:rFonts w:cs="Arial"/>
          <w:b/>
          <w:szCs w:val="24"/>
        </w:rPr>
        <w:t>:</w:t>
      </w:r>
    </w:p>
    <w:p w:rsidR="00420016" w:rsidRPr="004C745B" w:rsidRDefault="00420016" w:rsidP="00420016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420016" w:rsidRPr="004C745B" w:rsidRDefault="00420016" w:rsidP="00420016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420016" w:rsidRPr="004C745B" w:rsidRDefault="00420016" w:rsidP="00420016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:rsidR="00420016" w:rsidRPr="004C745B" w:rsidRDefault="00420016" w:rsidP="00420016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:rsidR="00420016" w:rsidRDefault="00420016" w:rsidP="00420016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:rsidR="00420016" w:rsidRPr="00777310" w:rsidRDefault="00420016" w:rsidP="00420016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77527C" w:rsidRPr="0077527C" w:rsidRDefault="0077527C" w:rsidP="0077527C">
      <w:pPr>
        <w:rPr>
          <w:b/>
          <w:sz w:val="40"/>
          <w:szCs w:val="40"/>
        </w:rPr>
      </w:pPr>
    </w:p>
    <w:sectPr w:rsidR="0077527C" w:rsidRPr="0077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0VS2cEU/WdjWtVNW/G4CyZBBUjASqArZmmp5Go3Gv003wfsZoplJ1m+6jo784c8C"/>
  </w:docVars>
  <w:rsids>
    <w:rsidRoot w:val="008D4C32"/>
    <w:rsid w:val="00010BC3"/>
    <w:rsid w:val="00013BD8"/>
    <w:rsid w:val="00037A42"/>
    <w:rsid w:val="000A6F25"/>
    <w:rsid w:val="0012677D"/>
    <w:rsid w:val="00141581"/>
    <w:rsid w:val="00152075"/>
    <w:rsid w:val="001847C4"/>
    <w:rsid w:val="00187C98"/>
    <w:rsid w:val="00195C7F"/>
    <w:rsid w:val="00207159"/>
    <w:rsid w:val="00245270"/>
    <w:rsid w:val="002C316A"/>
    <w:rsid w:val="002E2320"/>
    <w:rsid w:val="00326072"/>
    <w:rsid w:val="00364387"/>
    <w:rsid w:val="003B430F"/>
    <w:rsid w:val="00420016"/>
    <w:rsid w:val="00443321"/>
    <w:rsid w:val="004640A9"/>
    <w:rsid w:val="00466042"/>
    <w:rsid w:val="004D1F14"/>
    <w:rsid w:val="00514D21"/>
    <w:rsid w:val="0053285F"/>
    <w:rsid w:val="00533408"/>
    <w:rsid w:val="00540FEB"/>
    <w:rsid w:val="005538FF"/>
    <w:rsid w:val="0056468F"/>
    <w:rsid w:val="00564FCE"/>
    <w:rsid w:val="00576F74"/>
    <w:rsid w:val="005B6570"/>
    <w:rsid w:val="006309AB"/>
    <w:rsid w:val="00687C20"/>
    <w:rsid w:val="006A5669"/>
    <w:rsid w:val="006D0050"/>
    <w:rsid w:val="007039C7"/>
    <w:rsid w:val="00721EDB"/>
    <w:rsid w:val="007234E8"/>
    <w:rsid w:val="0077527C"/>
    <w:rsid w:val="00777310"/>
    <w:rsid w:val="007A2EDB"/>
    <w:rsid w:val="008225CA"/>
    <w:rsid w:val="00874AF6"/>
    <w:rsid w:val="008762E8"/>
    <w:rsid w:val="0089290F"/>
    <w:rsid w:val="008B720B"/>
    <w:rsid w:val="008C2258"/>
    <w:rsid w:val="008D143F"/>
    <w:rsid w:val="008D4C32"/>
    <w:rsid w:val="00921EDE"/>
    <w:rsid w:val="00925837"/>
    <w:rsid w:val="00976467"/>
    <w:rsid w:val="00A1311F"/>
    <w:rsid w:val="00A614FE"/>
    <w:rsid w:val="00A861A4"/>
    <w:rsid w:val="00AA5C07"/>
    <w:rsid w:val="00AB39BE"/>
    <w:rsid w:val="00AF7ABC"/>
    <w:rsid w:val="00B10808"/>
    <w:rsid w:val="00B23486"/>
    <w:rsid w:val="00B617C7"/>
    <w:rsid w:val="00B74873"/>
    <w:rsid w:val="00B909F5"/>
    <w:rsid w:val="00BA5431"/>
    <w:rsid w:val="00C44DBB"/>
    <w:rsid w:val="00C50D36"/>
    <w:rsid w:val="00C53759"/>
    <w:rsid w:val="00CD20E2"/>
    <w:rsid w:val="00CF084C"/>
    <w:rsid w:val="00CF46B6"/>
    <w:rsid w:val="00E156FC"/>
    <w:rsid w:val="00E44858"/>
    <w:rsid w:val="00EB2DCD"/>
    <w:rsid w:val="00EC75DE"/>
    <w:rsid w:val="00EF1DFC"/>
    <w:rsid w:val="00F126D3"/>
    <w:rsid w:val="00F2499F"/>
    <w:rsid w:val="00F6589A"/>
    <w:rsid w:val="00F80329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thousands-of-new-homes-to-be-built-and-derelict-land-transformed" TargetMode="External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4</cp:revision>
  <cp:lastPrinted>2019-12-04T14:47:00Z</cp:lastPrinted>
  <dcterms:created xsi:type="dcterms:W3CDTF">2021-10-15T09:14:00Z</dcterms:created>
  <dcterms:modified xsi:type="dcterms:W3CDTF">2021-10-15T16:17:00Z</dcterms:modified>
</cp:coreProperties>
</file>